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9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09"/>
      </w:tblGrid>
      <w:tr w:rsidR="00A03132" w:rsidRPr="00A03132" w:rsidTr="00A03132">
        <w:trPr>
          <w:trHeight w:val="7500"/>
          <w:tblCellSpacing w:w="0" w:type="dxa"/>
          <w:jc w:val="center"/>
        </w:trPr>
        <w:tc>
          <w:tcPr>
            <w:tcW w:w="9509" w:type="dxa"/>
            <w:tcMar>
              <w:top w:w="45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09"/>
            </w:tblGrid>
            <w:tr w:rsidR="00A03132" w:rsidRPr="00A03132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0" w:type="dxa"/>
                    <w:bottom w:w="150" w:type="dxa"/>
                    <w:right w:w="0" w:type="dxa"/>
                  </w:tcMar>
                  <w:vAlign w:val="center"/>
                  <w:hideMark/>
                </w:tcPr>
                <w:p w:rsidR="00A03132" w:rsidRPr="00A03132" w:rsidRDefault="00A03132" w:rsidP="00A03132">
                  <w:pPr>
                    <w:widowControl/>
                    <w:spacing w:line="360" w:lineRule="auto"/>
                    <w:ind w:leftChars="185" w:left="388"/>
                    <w:jc w:val="center"/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</w:pP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总局关于批准发布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YY/T 0287—2017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《医疗器械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质量管理体系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用于法规的要求》医疗器械行业标准的公告（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2017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年第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11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>号）</w:t>
                  </w:r>
                  <w:r w:rsidRPr="00A03132">
                    <w:rPr>
                      <w:rFonts w:ascii="ˎ̥" w:eastAsia="宋体" w:hAnsi="ˎ̥" w:cs="Arial"/>
                      <w:b/>
                      <w:bCs/>
                      <w:color w:val="093A96"/>
                      <w:kern w:val="0"/>
                      <w:sz w:val="33"/>
                      <w:szCs w:val="33"/>
                    </w:rPr>
                    <w:t xml:space="preserve"> </w:t>
                  </w:r>
                </w:p>
              </w:tc>
            </w:tr>
            <w:tr w:rsidR="00A03132" w:rsidRPr="00A03132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12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03132" w:rsidRPr="00A03132" w:rsidRDefault="00A03132" w:rsidP="00A03132">
                  <w:pPr>
                    <w:widowControl/>
                    <w:spacing w:line="360" w:lineRule="auto"/>
                    <w:jc w:val="right"/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</w:pP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2017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年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02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月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04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日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>发布</w:t>
                  </w:r>
                  <w:r w:rsidRPr="00A03132">
                    <w:rPr>
                      <w:rFonts w:ascii="ˎ̥" w:eastAsia="宋体" w:hAnsi="ˎ̥" w:cs="Arial"/>
                      <w:color w:val="919191"/>
                      <w:kern w:val="0"/>
                      <w:szCs w:val="21"/>
                    </w:rPr>
                    <w:t xml:space="preserve"> </w:t>
                  </w:r>
                </w:p>
              </w:tc>
            </w:tr>
            <w:tr w:rsidR="00A03132" w:rsidRPr="00A03132">
              <w:trPr>
                <w:trHeight w:val="60"/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A03132" w:rsidRPr="00A03132" w:rsidRDefault="00A03132" w:rsidP="00A03132">
                  <w:pPr>
                    <w:widowControl/>
                    <w:spacing w:line="408" w:lineRule="auto"/>
                    <w:jc w:val="center"/>
                    <w:rPr>
                      <w:rFonts w:ascii="ˎ̥" w:eastAsia="宋体" w:hAnsi="ˎ̥" w:cs="Arial"/>
                      <w:color w:val="000000"/>
                      <w:kern w:val="0"/>
                      <w:sz w:val="6"/>
                      <w:szCs w:val="18"/>
                    </w:rPr>
                  </w:pPr>
                </w:p>
              </w:tc>
            </w:tr>
            <w:tr w:rsidR="00A03132" w:rsidRPr="00A03132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30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03132" w:rsidRPr="00A03132" w:rsidRDefault="00A03132" w:rsidP="00A03132">
                  <w:pPr>
                    <w:widowControl/>
                    <w:spacing w:before="100" w:beforeAutospacing="1" w:after="100" w:afterAutospacing="1" w:line="480" w:lineRule="auto"/>
                    <w:jc w:val="left"/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</w:pP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　　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YY/T 0287—2017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《医疗器械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质量管理体系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用于法规的要求》医疗器械行业标准已经审定通过，现予以公布。该标准自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2017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年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5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月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1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日起实施。标准编号、名称及适用范围见附件。</w:t>
                  </w:r>
                </w:p>
                <w:p w:rsidR="00A03132" w:rsidRPr="00A03132" w:rsidRDefault="00A03132" w:rsidP="00A03132">
                  <w:pPr>
                    <w:widowControl/>
                    <w:spacing w:before="100" w:beforeAutospacing="1" w:after="100" w:afterAutospacing="1" w:line="480" w:lineRule="auto"/>
                    <w:jc w:val="left"/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</w:pP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　　特此公告。</w:t>
                  </w:r>
                </w:p>
                <w:p w:rsidR="00A03132" w:rsidRPr="00A03132" w:rsidRDefault="00A03132" w:rsidP="00A03132">
                  <w:pPr>
                    <w:widowControl/>
                    <w:spacing w:before="100" w:beforeAutospacing="1" w:after="100" w:afterAutospacing="1" w:line="480" w:lineRule="auto"/>
                    <w:jc w:val="left"/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</w:pP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　　附件：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YY/T 0287—2017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《医疗器械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质量管理体系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 xml:space="preserve"> 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用于法规的要求》医疗器械行业标准编号、名称及适用范围</w:t>
                  </w:r>
                </w:p>
                <w:p w:rsidR="00A03132" w:rsidRPr="00A03132" w:rsidRDefault="00A03132" w:rsidP="00A03132">
                  <w:pPr>
                    <w:widowControl/>
                    <w:spacing w:before="100" w:beforeAutospacing="1" w:after="100" w:afterAutospacing="1" w:line="480" w:lineRule="auto"/>
                    <w:jc w:val="right"/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</w:pP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 w:val="18"/>
                      <w:szCs w:val="18"/>
                    </w:rPr>
                    <w:br/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食品药品监管总局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 w:val="18"/>
                      <w:szCs w:val="18"/>
                    </w:rPr>
                    <w:br/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2017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年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1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月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19</w:t>
                  </w:r>
                  <w:r w:rsidRPr="00A03132"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  <w:t>日</w:t>
                  </w:r>
                </w:p>
                <w:p w:rsidR="00A03132" w:rsidRPr="00A03132" w:rsidRDefault="00A03132" w:rsidP="00A03132">
                  <w:pPr>
                    <w:widowControl/>
                    <w:spacing w:before="100" w:beforeAutospacing="1" w:after="100" w:afterAutospacing="1" w:line="240" w:lineRule="atLeast"/>
                    <w:jc w:val="left"/>
                    <w:rPr>
                      <w:rFonts w:ascii="ˎ̥" w:eastAsia="宋体" w:hAnsi="ˎ̥" w:cs="Arial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ˎ̥" w:eastAsia="宋体" w:hAnsi="ˎ̥" w:cs="Arial" w:hint="eastAsia"/>
                      <w:noProof/>
                      <w:color w:val="000000"/>
                      <w:kern w:val="0"/>
                      <w:szCs w:val="21"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12" name="图片 12" descr="http://www.sfda.gov.cn/directory/web/fileTypeImages/icon_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sfda.gov.cn/directory/web/fileTypeImages/icon_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7" w:history="1">
                    <w:r w:rsidRPr="00A03132">
                      <w:rPr>
                        <w:rFonts w:ascii="ˎ̥" w:eastAsia="宋体" w:hAnsi="ˎ̥" w:cs="Arial"/>
                        <w:color w:val="0000FF"/>
                        <w:kern w:val="0"/>
                        <w:szCs w:val="21"/>
                      </w:rPr>
                      <w:t>2017</w:t>
                    </w:r>
                    <w:r w:rsidRPr="00A03132">
                      <w:rPr>
                        <w:rFonts w:ascii="ˎ̥" w:eastAsia="宋体" w:hAnsi="ˎ̥" w:cs="Arial"/>
                        <w:color w:val="0000FF"/>
                        <w:kern w:val="0"/>
                        <w:szCs w:val="21"/>
                      </w:rPr>
                      <w:t>年第</w:t>
                    </w:r>
                    <w:r w:rsidRPr="00A03132">
                      <w:rPr>
                        <w:rFonts w:ascii="ˎ̥" w:eastAsia="宋体" w:hAnsi="ˎ̥" w:cs="Arial"/>
                        <w:color w:val="0000FF"/>
                        <w:kern w:val="0"/>
                        <w:szCs w:val="21"/>
                      </w:rPr>
                      <w:t>11</w:t>
                    </w:r>
                    <w:r w:rsidRPr="00A03132">
                      <w:rPr>
                        <w:rFonts w:ascii="ˎ̥" w:eastAsia="宋体" w:hAnsi="ˎ̥" w:cs="Arial"/>
                        <w:color w:val="0000FF"/>
                        <w:kern w:val="0"/>
                        <w:szCs w:val="21"/>
                      </w:rPr>
                      <w:t>号公告附件</w:t>
                    </w:r>
                    <w:r w:rsidRPr="00A03132">
                      <w:rPr>
                        <w:rFonts w:ascii="ˎ̥" w:eastAsia="宋体" w:hAnsi="ˎ̥" w:cs="Arial"/>
                        <w:color w:val="0000FF"/>
                        <w:kern w:val="0"/>
                        <w:szCs w:val="21"/>
                      </w:rPr>
                      <w:t>.docx</w:t>
                    </w:r>
                  </w:hyperlink>
                </w:p>
              </w:tc>
            </w:tr>
            <w:tr w:rsidR="00A03132" w:rsidRPr="00A0313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03132" w:rsidRPr="00A03132" w:rsidRDefault="00A03132" w:rsidP="00A03132">
                  <w:pPr>
                    <w:widowControl/>
                    <w:spacing w:line="408" w:lineRule="auto"/>
                    <w:jc w:val="left"/>
                    <w:rPr>
                      <w:rFonts w:ascii="ˎ̥" w:eastAsia="宋体" w:hAnsi="ˎ̥" w:cs="Arial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A03132" w:rsidRPr="00A03132" w:rsidRDefault="00A03132" w:rsidP="00A03132">
            <w:pPr>
              <w:widowControl/>
              <w:spacing w:line="408" w:lineRule="auto"/>
              <w:jc w:val="center"/>
              <w:rPr>
                <w:rFonts w:ascii="ˎ̥" w:eastAsia="宋体" w:hAnsi="ˎ̥" w:cs="Arial"/>
                <w:kern w:val="0"/>
                <w:sz w:val="18"/>
                <w:szCs w:val="18"/>
              </w:rPr>
            </w:pPr>
          </w:p>
        </w:tc>
      </w:tr>
    </w:tbl>
    <w:p w:rsidR="00426EA8" w:rsidRPr="00A03132" w:rsidRDefault="00426EA8"/>
    <w:sectPr w:rsidR="00426EA8" w:rsidRPr="00A03132" w:rsidSect="007568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F3" w:rsidRDefault="00F41AF3" w:rsidP="00A03132">
      <w:r>
        <w:separator/>
      </w:r>
    </w:p>
  </w:endnote>
  <w:endnote w:type="continuationSeparator" w:id="0">
    <w:p w:rsidR="00F41AF3" w:rsidRDefault="00F41AF3" w:rsidP="00A03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F3" w:rsidRDefault="00F41AF3" w:rsidP="00A03132">
      <w:r>
        <w:separator/>
      </w:r>
    </w:p>
  </w:footnote>
  <w:footnote w:type="continuationSeparator" w:id="0">
    <w:p w:rsidR="00F41AF3" w:rsidRDefault="00F41AF3" w:rsidP="00A03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 w:rsidP="00A0313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 w:rsidP="00A0313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132" w:rsidRDefault="00A031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132"/>
    <w:rsid w:val="00013586"/>
    <w:rsid w:val="00025F58"/>
    <w:rsid w:val="00050CA1"/>
    <w:rsid w:val="00060DA9"/>
    <w:rsid w:val="00074DEF"/>
    <w:rsid w:val="00096702"/>
    <w:rsid w:val="000B08B4"/>
    <w:rsid w:val="000C0740"/>
    <w:rsid w:val="000C3CBA"/>
    <w:rsid w:val="000D2A62"/>
    <w:rsid w:val="000E1A04"/>
    <w:rsid w:val="001076E1"/>
    <w:rsid w:val="00115933"/>
    <w:rsid w:val="001274E4"/>
    <w:rsid w:val="00176DF7"/>
    <w:rsid w:val="0018191D"/>
    <w:rsid w:val="00186536"/>
    <w:rsid w:val="001A0D47"/>
    <w:rsid w:val="001B4C16"/>
    <w:rsid w:val="001D0BC5"/>
    <w:rsid w:val="001D1403"/>
    <w:rsid w:val="001E0A0A"/>
    <w:rsid w:val="001E2876"/>
    <w:rsid w:val="001F214C"/>
    <w:rsid w:val="002052CA"/>
    <w:rsid w:val="0021783D"/>
    <w:rsid w:val="00241B8A"/>
    <w:rsid w:val="00253D32"/>
    <w:rsid w:val="00267CE6"/>
    <w:rsid w:val="00273686"/>
    <w:rsid w:val="00291FCC"/>
    <w:rsid w:val="002938FE"/>
    <w:rsid w:val="002A3F7D"/>
    <w:rsid w:val="002E531D"/>
    <w:rsid w:val="002E5AD7"/>
    <w:rsid w:val="002E66C4"/>
    <w:rsid w:val="00304D04"/>
    <w:rsid w:val="003460C3"/>
    <w:rsid w:val="00350F84"/>
    <w:rsid w:val="00352F21"/>
    <w:rsid w:val="00360535"/>
    <w:rsid w:val="00376DA9"/>
    <w:rsid w:val="003B766E"/>
    <w:rsid w:val="003D37D5"/>
    <w:rsid w:val="003D7982"/>
    <w:rsid w:val="003E6C46"/>
    <w:rsid w:val="004020BD"/>
    <w:rsid w:val="0041517A"/>
    <w:rsid w:val="00426EA8"/>
    <w:rsid w:val="00427385"/>
    <w:rsid w:val="004536F4"/>
    <w:rsid w:val="00477107"/>
    <w:rsid w:val="004B00EF"/>
    <w:rsid w:val="004B032C"/>
    <w:rsid w:val="004C7962"/>
    <w:rsid w:val="004E1C5C"/>
    <w:rsid w:val="005163AD"/>
    <w:rsid w:val="005425D5"/>
    <w:rsid w:val="0055192D"/>
    <w:rsid w:val="00552DD2"/>
    <w:rsid w:val="005768E1"/>
    <w:rsid w:val="00586997"/>
    <w:rsid w:val="005A2054"/>
    <w:rsid w:val="005C17C6"/>
    <w:rsid w:val="005C6811"/>
    <w:rsid w:val="005E1FB9"/>
    <w:rsid w:val="0060620E"/>
    <w:rsid w:val="006339D6"/>
    <w:rsid w:val="00642D7F"/>
    <w:rsid w:val="00646AE0"/>
    <w:rsid w:val="006672E2"/>
    <w:rsid w:val="00667B4A"/>
    <w:rsid w:val="006A2E66"/>
    <w:rsid w:val="006C6D3C"/>
    <w:rsid w:val="006E15AD"/>
    <w:rsid w:val="006E5C8D"/>
    <w:rsid w:val="00712EBB"/>
    <w:rsid w:val="00743D5A"/>
    <w:rsid w:val="0075689D"/>
    <w:rsid w:val="007C4527"/>
    <w:rsid w:val="007C45F0"/>
    <w:rsid w:val="007F456C"/>
    <w:rsid w:val="0080680B"/>
    <w:rsid w:val="00820E6C"/>
    <w:rsid w:val="00837A12"/>
    <w:rsid w:val="00865A23"/>
    <w:rsid w:val="00874BF8"/>
    <w:rsid w:val="00882305"/>
    <w:rsid w:val="00940142"/>
    <w:rsid w:val="00980CC8"/>
    <w:rsid w:val="009815A4"/>
    <w:rsid w:val="009E1EEA"/>
    <w:rsid w:val="00A03132"/>
    <w:rsid w:val="00A16F17"/>
    <w:rsid w:val="00A23956"/>
    <w:rsid w:val="00A64E3E"/>
    <w:rsid w:val="00AA0432"/>
    <w:rsid w:val="00AB0B8E"/>
    <w:rsid w:val="00AD53B3"/>
    <w:rsid w:val="00AE5A62"/>
    <w:rsid w:val="00AF7042"/>
    <w:rsid w:val="00B03B23"/>
    <w:rsid w:val="00B61E8A"/>
    <w:rsid w:val="00B728B0"/>
    <w:rsid w:val="00B77A7E"/>
    <w:rsid w:val="00B95BA3"/>
    <w:rsid w:val="00BA1A05"/>
    <w:rsid w:val="00BD1654"/>
    <w:rsid w:val="00BF097E"/>
    <w:rsid w:val="00C01F5D"/>
    <w:rsid w:val="00C121AC"/>
    <w:rsid w:val="00C36A8A"/>
    <w:rsid w:val="00C443EE"/>
    <w:rsid w:val="00C67474"/>
    <w:rsid w:val="00C70F1E"/>
    <w:rsid w:val="00C71C4B"/>
    <w:rsid w:val="00C805F2"/>
    <w:rsid w:val="00C83ADD"/>
    <w:rsid w:val="00C913BD"/>
    <w:rsid w:val="00C9644D"/>
    <w:rsid w:val="00CA68D7"/>
    <w:rsid w:val="00CD3197"/>
    <w:rsid w:val="00CE01DD"/>
    <w:rsid w:val="00D2072B"/>
    <w:rsid w:val="00D30B4E"/>
    <w:rsid w:val="00D373A4"/>
    <w:rsid w:val="00D50F72"/>
    <w:rsid w:val="00D65D95"/>
    <w:rsid w:val="00D94438"/>
    <w:rsid w:val="00DA5C22"/>
    <w:rsid w:val="00DB389E"/>
    <w:rsid w:val="00DC1499"/>
    <w:rsid w:val="00DD74E2"/>
    <w:rsid w:val="00DE47CD"/>
    <w:rsid w:val="00DE4BDD"/>
    <w:rsid w:val="00DF129B"/>
    <w:rsid w:val="00E04ED1"/>
    <w:rsid w:val="00E057CC"/>
    <w:rsid w:val="00E177D4"/>
    <w:rsid w:val="00E211E7"/>
    <w:rsid w:val="00E25319"/>
    <w:rsid w:val="00E254F7"/>
    <w:rsid w:val="00E34658"/>
    <w:rsid w:val="00E76633"/>
    <w:rsid w:val="00E85A20"/>
    <w:rsid w:val="00E9110E"/>
    <w:rsid w:val="00EC4E3C"/>
    <w:rsid w:val="00EC5DC4"/>
    <w:rsid w:val="00ED5D46"/>
    <w:rsid w:val="00ED7A62"/>
    <w:rsid w:val="00EE5DFC"/>
    <w:rsid w:val="00EF380E"/>
    <w:rsid w:val="00EF4C91"/>
    <w:rsid w:val="00EF7D69"/>
    <w:rsid w:val="00F41AF3"/>
    <w:rsid w:val="00F435A2"/>
    <w:rsid w:val="00F4542F"/>
    <w:rsid w:val="00F716E2"/>
    <w:rsid w:val="00F765E7"/>
    <w:rsid w:val="00F8555A"/>
    <w:rsid w:val="00F94FAF"/>
    <w:rsid w:val="00FC1443"/>
    <w:rsid w:val="00FD5D3F"/>
    <w:rsid w:val="00FD75F7"/>
    <w:rsid w:val="00FF62F1"/>
    <w:rsid w:val="00FF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1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1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31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31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fda.gov.cn/directory/web/WS01/images/MjAxN8TqtdoxMbrFuau45ri9vP4uZG9jeA==.doc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>Chinese ORG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叶桂华</dc:creator>
  <cp:keywords/>
  <dc:description/>
  <cp:lastModifiedBy>叶桂华</cp:lastModifiedBy>
  <cp:revision>3</cp:revision>
  <dcterms:created xsi:type="dcterms:W3CDTF">2017-02-14T06:47:00Z</dcterms:created>
  <dcterms:modified xsi:type="dcterms:W3CDTF">2017-02-14T06:50:00Z</dcterms:modified>
</cp:coreProperties>
</file>